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C35" w:rsidRDefault="00613C35" w:rsidP="00613C35">
      <w:pPr>
        <w:tabs>
          <w:tab w:val="left" w:pos="540"/>
        </w:tabs>
        <w:jc w:val="distribute"/>
        <w:rPr>
          <w:rFonts w:ascii="新宋体" w:eastAsia="新宋体" w:hAnsi="新宋体"/>
          <w:b/>
          <w:color w:val="FF0000"/>
          <w:spacing w:val="-20"/>
          <w:w w:val="80"/>
          <w:sz w:val="48"/>
          <w:szCs w:val="48"/>
          <w:lang w:eastAsia="zh-CN"/>
        </w:rPr>
      </w:pPr>
      <w:r>
        <w:rPr>
          <w:rFonts w:ascii="新宋体" w:eastAsia="新宋体" w:hAnsi="新宋体" w:hint="eastAsia"/>
          <w:b/>
          <w:color w:val="FF0000"/>
          <w:spacing w:val="-20"/>
          <w:w w:val="80"/>
          <w:sz w:val="48"/>
          <w:szCs w:val="48"/>
          <w:lang w:eastAsia="zh-CN"/>
        </w:rPr>
        <w:t>全国新能源技术装备产业职业教育集团</w:t>
      </w:r>
    </w:p>
    <w:p w:rsidR="00613C35" w:rsidRDefault="00613C35" w:rsidP="00613C35">
      <w:pPr>
        <w:jc w:val="center"/>
        <w:rPr>
          <w:rFonts w:ascii="宋体" w:hAnsi="宋体" w:cs="宋体"/>
          <w:b/>
          <w:color w:val="FF0000"/>
          <w:w w:val="150"/>
          <w:sz w:val="24"/>
          <w:lang w:eastAsia="zh-CN"/>
        </w:rPr>
      </w:pPr>
      <w:r>
        <w:rPr>
          <w:rFonts w:ascii="Arial Black" w:hAnsi="宋体"/>
          <w:b/>
          <w:noProof/>
          <w:color w:val="FF0000"/>
          <w:sz w:val="30"/>
          <w:szCs w:val="30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D3A8D" wp14:editId="513C032C">
                <wp:simplePos x="0" y="0"/>
                <wp:positionH relativeFrom="column">
                  <wp:posOffset>15875</wp:posOffset>
                </wp:positionH>
                <wp:positionV relativeFrom="paragraph">
                  <wp:posOffset>102235</wp:posOffset>
                </wp:positionV>
                <wp:extent cx="5257800" cy="0"/>
                <wp:effectExtent l="15875" t="16510" r="12700" b="1206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06E85" id="直接连接符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8.05pt" to="415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25sMA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" strokecolor="red" strokeweight="1.5pt"/>
            </w:pict>
          </mc:Fallback>
        </mc:AlternateContent>
      </w:r>
      <w:r>
        <w:rPr>
          <w:rFonts w:ascii="Arial Black" w:hAnsi="宋体"/>
          <w:b/>
          <w:noProof/>
          <w:color w:val="FF0000"/>
          <w:sz w:val="30"/>
          <w:szCs w:val="30"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2818F" wp14:editId="264104DF">
                <wp:simplePos x="0" y="0"/>
                <wp:positionH relativeFrom="column">
                  <wp:posOffset>11430</wp:posOffset>
                </wp:positionH>
                <wp:positionV relativeFrom="paragraph">
                  <wp:posOffset>57150</wp:posOffset>
                </wp:positionV>
                <wp:extent cx="5257800" cy="0"/>
                <wp:effectExtent l="11430" t="9525" r="7620" b="952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6A594" id="直接连接符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4.5pt" to="414.9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" strokecolor="red" strokeweight=".25pt"/>
            </w:pict>
          </mc:Fallback>
        </mc:AlternateContent>
      </w:r>
      <w:r>
        <w:rPr>
          <w:rFonts w:ascii="宋体" w:hAnsi="宋体" w:cs="宋体" w:hint="eastAsia"/>
          <w:b/>
          <w:color w:val="FF0000"/>
          <w:w w:val="150"/>
          <w:sz w:val="24"/>
          <w:lang w:eastAsia="zh-CN"/>
        </w:rPr>
        <w:t xml:space="preserve">                    </w:t>
      </w:r>
    </w:p>
    <w:p w:rsidR="006339E8" w:rsidRDefault="006339E8" w:rsidP="006339E8">
      <w:pPr>
        <w:rPr>
          <w:b/>
          <w:sz w:val="32"/>
          <w:szCs w:val="32"/>
          <w:lang w:eastAsia="zh-CN"/>
        </w:rPr>
      </w:pPr>
    </w:p>
    <w:p w:rsidR="00A77427" w:rsidRDefault="0093744D" w:rsidP="006339E8">
      <w:pPr>
        <w:jc w:val="center"/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关于</w:t>
      </w:r>
      <w:r w:rsidR="00613C35">
        <w:rPr>
          <w:rFonts w:hint="eastAsia"/>
          <w:b/>
          <w:sz w:val="32"/>
          <w:szCs w:val="32"/>
          <w:lang w:eastAsia="zh-CN"/>
        </w:rPr>
        <w:t>201</w:t>
      </w:r>
      <w:r w:rsidR="00E02B1E">
        <w:rPr>
          <w:b/>
          <w:sz w:val="32"/>
          <w:szCs w:val="32"/>
          <w:lang w:eastAsia="zh-CN"/>
        </w:rPr>
        <w:t>8</w:t>
      </w:r>
      <w:r w:rsidR="00613C35">
        <w:rPr>
          <w:rFonts w:hint="eastAsia"/>
          <w:b/>
          <w:sz w:val="32"/>
          <w:szCs w:val="32"/>
          <w:lang w:eastAsia="zh-CN"/>
        </w:rPr>
        <w:t>年</w:t>
      </w:r>
      <w:r>
        <w:rPr>
          <w:rFonts w:hint="eastAsia"/>
          <w:b/>
          <w:sz w:val="32"/>
          <w:szCs w:val="32"/>
          <w:lang w:eastAsia="zh-CN"/>
        </w:rPr>
        <w:t>全国新能源职教集团</w:t>
      </w:r>
      <w:r w:rsidR="000F4716">
        <w:rPr>
          <w:rFonts w:hint="eastAsia"/>
          <w:b/>
          <w:sz w:val="32"/>
          <w:szCs w:val="32"/>
          <w:lang w:eastAsia="zh-CN"/>
        </w:rPr>
        <w:t>成员</w:t>
      </w:r>
      <w:r w:rsidR="006339E8">
        <w:rPr>
          <w:rFonts w:hint="eastAsia"/>
          <w:b/>
          <w:sz w:val="32"/>
          <w:szCs w:val="32"/>
          <w:lang w:eastAsia="zh-CN"/>
        </w:rPr>
        <w:t>基地</w:t>
      </w:r>
      <w:r w:rsidR="006339E8">
        <w:rPr>
          <w:b/>
          <w:sz w:val="32"/>
          <w:szCs w:val="32"/>
          <w:lang w:eastAsia="zh-CN"/>
        </w:rPr>
        <w:t>建设</w:t>
      </w:r>
      <w:r w:rsidR="00542464">
        <w:rPr>
          <w:rFonts w:hint="eastAsia"/>
          <w:b/>
          <w:sz w:val="32"/>
          <w:szCs w:val="32"/>
          <w:lang w:eastAsia="zh-CN"/>
        </w:rPr>
        <w:t>工作</w:t>
      </w:r>
      <w:r w:rsidR="006339E8">
        <w:rPr>
          <w:rFonts w:hint="eastAsia"/>
          <w:b/>
          <w:sz w:val="32"/>
          <w:szCs w:val="32"/>
          <w:lang w:eastAsia="zh-CN"/>
        </w:rPr>
        <w:t xml:space="preserve">                  </w:t>
      </w:r>
      <w:r w:rsidR="00542464">
        <w:rPr>
          <w:rFonts w:hint="eastAsia"/>
          <w:b/>
          <w:sz w:val="32"/>
          <w:szCs w:val="32"/>
          <w:lang w:eastAsia="zh-CN"/>
        </w:rPr>
        <w:t>表彰</w:t>
      </w:r>
      <w:r w:rsidR="000F4716">
        <w:rPr>
          <w:rFonts w:hint="eastAsia"/>
          <w:b/>
          <w:sz w:val="32"/>
          <w:szCs w:val="32"/>
          <w:lang w:eastAsia="zh-CN"/>
        </w:rPr>
        <w:t>的</w:t>
      </w:r>
      <w:r w:rsidR="00542464">
        <w:rPr>
          <w:rFonts w:hint="eastAsia"/>
          <w:b/>
          <w:sz w:val="32"/>
          <w:szCs w:val="32"/>
          <w:lang w:eastAsia="zh-CN"/>
        </w:rPr>
        <w:t>公告</w:t>
      </w:r>
    </w:p>
    <w:p w:rsidR="00691D5F" w:rsidRDefault="00691D5F" w:rsidP="00264CEC">
      <w:pPr>
        <w:jc w:val="center"/>
        <w:rPr>
          <w:b/>
          <w:sz w:val="32"/>
          <w:szCs w:val="32"/>
          <w:lang w:eastAsia="zh-CN"/>
        </w:rPr>
      </w:pPr>
    </w:p>
    <w:p w:rsidR="00691D5F" w:rsidRPr="005D54B1" w:rsidRDefault="00691D5F" w:rsidP="00264CEC">
      <w:pPr>
        <w:jc w:val="center"/>
        <w:rPr>
          <w:rFonts w:ascii="仿宋_GB2312" w:eastAsia="仿宋_GB2312"/>
          <w:sz w:val="32"/>
          <w:szCs w:val="32"/>
          <w:lang w:eastAsia="zh-CN"/>
        </w:rPr>
      </w:pPr>
    </w:p>
    <w:p w:rsidR="00A77427" w:rsidRPr="005D54B1" w:rsidRDefault="007B2F6C">
      <w:pPr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  <w:lang w:eastAsia="zh-CN"/>
        </w:rPr>
        <w:t>各成员单位</w:t>
      </w:r>
      <w:r w:rsidR="005D7BD9" w:rsidRPr="005D54B1">
        <w:rPr>
          <w:rFonts w:ascii="仿宋_GB2312" w:eastAsia="仿宋_GB2312"/>
          <w:sz w:val="32"/>
          <w:szCs w:val="32"/>
          <w:lang w:eastAsia="zh-CN"/>
        </w:rPr>
        <w:t>:</w:t>
      </w:r>
    </w:p>
    <w:p w:rsidR="005D54B1" w:rsidRDefault="005D7BD9" w:rsidP="00D65882">
      <w:pPr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5D54B1">
        <w:rPr>
          <w:rFonts w:ascii="仿宋_GB2312" w:eastAsia="仿宋_GB2312"/>
          <w:sz w:val="32"/>
          <w:szCs w:val="32"/>
          <w:lang w:eastAsia="zh-CN"/>
        </w:rPr>
        <w:t>根据《</w:t>
      </w:r>
      <w:r w:rsidR="00264CEC" w:rsidRPr="005D54B1">
        <w:rPr>
          <w:rFonts w:ascii="仿宋_GB2312" w:eastAsia="仿宋_GB2312" w:hint="eastAsia"/>
          <w:sz w:val="32"/>
          <w:szCs w:val="32"/>
          <w:lang w:eastAsia="zh-CN"/>
        </w:rPr>
        <w:t>全国新能源职教集团专委会工作职责履行情况考核评价办法</w:t>
      </w:r>
      <w:r w:rsidRPr="005D54B1">
        <w:rPr>
          <w:rFonts w:ascii="仿宋_GB2312" w:eastAsia="仿宋_GB2312"/>
          <w:sz w:val="32"/>
          <w:szCs w:val="32"/>
          <w:lang w:eastAsia="zh-CN"/>
        </w:rPr>
        <w:t>》</w:t>
      </w:r>
      <w:r w:rsidR="00596B39" w:rsidRPr="005D54B1">
        <w:rPr>
          <w:rFonts w:ascii="仿宋_GB2312" w:eastAsia="仿宋_GB2312" w:hint="eastAsia"/>
          <w:sz w:val="32"/>
          <w:szCs w:val="32"/>
          <w:lang w:eastAsia="zh-CN"/>
        </w:rPr>
        <w:t>，</w:t>
      </w:r>
      <w:r w:rsidR="00542464">
        <w:rPr>
          <w:rFonts w:ascii="仿宋_GB2312" w:eastAsia="仿宋_GB2312" w:hint="eastAsia"/>
          <w:sz w:val="32"/>
          <w:szCs w:val="32"/>
          <w:lang w:eastAsia="zh-CN"/>
        </w:rPr>
        <w:t>依据考核结果，</w:t>
      </w:r>
      <w:r w:rsidR="00E02B1E">
        <w:rPr>
          <w:rFonts w:ascii="仿宋_GB2312" w:eastAsia="仿宋_GB2312"/>
          <w:sz w:val="32"/>
          <w:szCs w:val="32"/>
          <w:lang w:eastAsia="zh-CN"/>
        </w:rPr>
        <w:t>经</w:t>
      </w:r>
      <w:r w:rsidR="00E02B1E">
        <w:rPr>
          <w:rFonts w:ascii="仿宋_GB2312" w:eastAsia="仿宋_GB2312" w:hint="eastAsia"/>
          <w:sz w:val="32"/>
          <w:szCs w:val="32"/>
          <w:lang w:eastAsia="zh-CN"/>
        </w:rPr>
        <w:t>集团</w:t>
      </w:r>
      <w:r w:rsidR="006339E8">
        <w:rPr>
          <w:rFonts w:ascii="仿宋_GB2312" w:eastAsia="仿宋_GB2312" w:hint="eastAsia"/>
          <w:sz w:val="32"/>
          <w:szCs w:val="32"/>
          <w:lang w:eastAsia="zh-CN"/>
        </w:rPr>
        <w:t>基地建设</w:t>
      </w:r>
      <w:r w:rsidR="00E02B1E">
        <w:rPr>
          <w:rFonts w:ascii="仿宋_GB2312" w:eastAsia="仿宋_GB2312"/>
          <w:sz w:val="32"/>
          <w:szCs w:val="32"/>
          <w:lang w:eastAsia="zh-CN"/>
        </w:rPr>
        <w:t>委员会</w:t>
      </w:r>
      <w:r w:rsidR="00596B39" w:rsidRPr="005D54B1">
        <w:rPr>
          <w:rFonts w:ascii="仿宋_GB2312" w:eastAsia="仿宋_GB2312" w:hint="eastAsia"/>
          <w:sz w:val="32"/>
          <w:szCs w:val="32"/>
          <w:lang w:eastAsia="zh-CN"/>
        </w:rPr>
        <w:t>研究</w:t>
      </w:r>
      <w:r w:rsidR="00FA4F07" w:rsidRPr="005D54B1">
        <w:rPr>
          <w:rFonts w:ascii="仿宋_GB2312" w:eastAsia="仿宋_GB2312" w:hint="eastAsia"/>
          <w:sz w:val="32"/>
          <w:szCs w:val="32"/>
          <w:lang w:eastAsia="zh-CN"/>
        </w:rPr>
        <w:t>决定</w:t>
      </w:r>
      <w:r w:rsidR="00D65882" w:rsidRPr="005D54B1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="00D65882">
        <w:rPr>
          <w:rFonts w:ascii="仿宋_GB2312" w:eastAsia="仿宋_GB2312" w:hint="eastAsia"/>
          <w:sz w:val="32"/>
          <w:szCs w:val="32"/>
          <w:lang w:eastAsia="zh-CN"/>
        </w:rPr>
        <w:t>，</w:t>
      </w:r>
      <w:r w:rsidR="00613C35">
        <w:rPr>
          <w:rFonts w:ascii="仿宋_GB2312" w:eastAsia="仿宋_GB2312" w:hint="eastAsia"/>
          <w:sz w:val="32"/>
          <w:szCs w:val="32"/>
          <w:lang w:eastAsia="zh-CN"/>
        </w:rPr>
        <w:t>拟对</w:t>
      </w:r>
      <w:r w:rsidR="00542464">
        <w:rPr>
          <w:rFonts w:ascii="仿宋_GB2312" w:eastAsia="仿宋_GB2312" w:hint="eastAsia"/>
          <w:sz w:val="32"/>
          <w:szCs w:val="32"/>
          <w:lang w:eastAsia="zh-CN"/>
        </w:rPr>
        <w:t>以下</w:t>
      </w:r>
      <w:r w:rsidR="00D65882">
        <w:rPr>
          <w:rFonts w:ascii="仿宋_GB2312" w:eastAsia="仿宋_GB2312" w:hint="eastAsia"/>
          <w:sz w:val="32"/>
          <w:szCs w:val="32"/>
          <w:lang w:eastAsia="zh-CN"/>
        </w:rPr>
        <w:t>全国</w:t>
      </w:r>
      <w:r w:rsidR="005D54B1" w:rsidRPr="005D54B1">
        <w:rPr>
          <w:rFonts w:ascii="仿宋_GB2312" w:eastAsia="仿宋_GB2312" w:hint="eastAsia"/>
          <w:sz w:val="32"/>
          <w:szCs w:val="32"/>
          <w:lang w:eastAsia="zh-CN"/>
        </w:rPr>
        <w:t>新能源职教集团</w:t>
      </w:r>
      <w:r w:rsidR="00D65882">
        <w:rPr>
          <w:rFonts w:ascii="仿宋_GB2312" w:eastAsia="仿宋_GB2312" w:hint="eastAsia"/>
          <w:sz w:val="32"/>
          <w:szCs w:val="32"/>
          <w:lang w:eastAsia="zh-CN"/>
        </w:rPr>
        <w:t>成员</w:t>
      </w:r>
      <w:r w:rsidR="00542464">
        <w:rPr>
          <w:rFonts w:ascii="仿宋_GB2312" w:eastAsia="仿宋_GB2312" w:hint="eastAsia"/>
          <w:sz w:val="32"/>
          <w:szCs w:val="32"/>
          <w:lang w:eastAsia="zh-CN"/>
        </w:rPr>
        <w:t>进行表彰,名单如下：</w:t>
      </w:r>
    </w:p>
    <w:p w:rsidR="00542464" w:rsidRDefault="006339E8" w:rsidP="00D65882">
      <w:pPr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酒泉</w:t>
      </w:r>
      <w:r w:rsidR="00542464" w:rsidRPr="005D54B1">
        <w:rPr>
          <w:rFonts w:ascii="仿宋_GB2312" w:eastAsia="仿宋_GB2312" w:hint="eastAsia"/>
          <w:sz w:val="32"/>
          <w:szCs w:val="32"/>
          <w:lang w:eastAsia="zh-CN"/>
        </w:rPr>
        <w:t>职业技术学院</w:t>
      </w:r>
    </w:p>
    <w:p w:rsidR="00542464" w:rsidRDefault="006339E8" w:rsidP="00D65882">
      <w:pPr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湖南电气</w:t>
      </w:r>
      <w:r>
        <w:rPr>
          <w:rFonts w:ascii="仿宋_GB2312" w:eastAsia="仿宋_GB2312"/>
          <w:sz w:val="32"/>
          <w:szCs w:val="32"/>
          <w:lang w:eastAsia="zh-CN"/>
        </w:rPr>
        <w:t>职业技术学院</w:t>
      </w:r>
    </w:p>
    <w:p w:rsidR="00E02B1E" w:rsidRDefault="00E02B1E" w:rsidP="00D65882">
      <w:pPr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山东</w:t>
      </w:r>
      <w:r>
        <w:rPr>
          <w:rFonts w:ascii="仿宋_GB2312" w:eastAsia="仿宋_GB2312"/>
          <w:sz w:val="32"/>
          <w:szCs w:val="32"/>
          <w:lang w:eastAsia="zh-CN"/>
        </w:rPr>
        <w:t>理工职业技术学院</w:t>
      </w:r>
    </w:p>
    <w:p w:rsidR="00542464" w:rsidRDefault="00542464" w:rsidP="00D65882">
      <w:pPr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</w:p>
    <w:p w:rsidR="00542464" w:rsidRDefault="00542464" w:rsidP="00D65882">
      <w:pPr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以上成员单位授予“201</w:t>
      </w:r>
      <w:r w:rsidR="00E02B1E">
        <w:rPr>
          <w:rFonts w:ascii="仿宋_GB2312" w:eastAsia="仿宋_GB2312"/>
          <w:sz w:val="32"/>
          <w:szCs w:val="32"/>
          <w:lang w:eastAsia="zh-CN"/>
        </w:rPr>
        <w:t>8</w:t>
      </w:r>
      <w:r>
        <w:rPr>
          <w:rFonts w:ascii="仿宋_GB2312" w:eastAsia="仿宋_GB2312" w:hint="eastAsia"/>
          <w:sz w:val="32"/>
          <w:szCs w:val="32"/>
          <w:lang w:eastAsia="zh-CN"/>
        </w:rPr>
        <w:t>年全国新能源职教集团</w:t>
      </w:r>
      <w:r w:rsidR="006339E8">
        <w:rPr>
          <w:rFonts w:ascii="仿宋_GB2312" w:eastAsia="仿宋_GB2312" w:hint="eastAsia"/>
          <w:sz w:val="32"/>
          <w:szCs w:val="32"/>
          <w:lang w:eastAsia="zh-CN"/>
        </w:rPr>
        <w:t>基地建设</w:t>
      </w:r>
      <w:r w:rsidR="00E02B1E">
        <w:rPr>
          <w:rFonts w:ascii="仿宋_GB2312" w:eastAsia="仿宋_GB2312"/>
          <w:sz w:val="32"/>
          <w:szCs w:val="32"/>
          <w:lang w:eastAsia="zh-CN"/>
        </w:rPr>
        <w:t>工作</w:t>
      </w:r>
      <w:r w:rsidR="00E02B1E">
        <w:rPr>
          <w:rFonts w:ascii="仿宋_GB2312" w:eastAsia="仿宋_GB2312" w:hint="eastAsia"/>
          <w:sz w:val="32"/>
          <w:szCs w:val="32"/>
          <w:lang w:eastAsia="zh-CN"/>
        </w:rPr>
        <w:t>先进</w:t>
      </w:r>
      <w:r>
        <w:rPr>
          <w:rFonts w:ascii="仿宋_GB2312" w:eastAsia="仿宋_GB2312" w:hint="eastAsia"/>
          <w:sz w:val="32"/>
          <w:szCs w:val="32"/>
          <w:lang w:eastAsia="zh-CN"/>
        </w:rPr>
        <w:t>单位”荣誉称号，并给予</w:t>
      </w:r>
      <w:r w:rsidR="00E02B1E">
        <w:rPr>
          <w:rFonts w:ascii="仿宋_GB2312" w:eastAsia="仿宋_GB2312"/>
          <w:sz w:val="32"/>
          <w:szCs w:val="32"/>
          <w:lang w:eastAsia="zh-CN"/>
        </w:rPr>
        <w:t>2</w:t>
      </w:r>
      <w:r>
        <w:rPr>
          <w:rFonts w:ascii="仿宋_GB2312" w:eastAsia="仿宋_GB2312" w:hint="eastAsia"/>
          <w:sz w:val="32"/>
          <w:szCs w:val="32"/>
          <w:lang w:eastAsia="zh-CN"/>
        </w:rPr>
        <w:t>万元奖励。</w:t>
      </w:r>
    </w:p>
    <w:p w:rsidR="000F4716" w:rsidRPr="000F4716" w:rsidRDefault="000F4716" w:rsidP="00D65882">
      <w:pPr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特此</w:t>
      </w:r>
      <w:r w:rsidR="00542464">
        <w:rPr>
          <w:rFonts w:ascii="仿宋_GB2312" w:eastAsia="仿宋_GB2312" w:hint="eastAsia"/>
          <w:sz w:val="32"/>
          <w:szCs w:val="32"/>
          <w:lang w:eastAsia="zh-CN"/>
        </w:rPr>
        <w:t>公告</w:t>
      </w:r>
      <w:r>
        <w:rPr>
          <w:rFonts w:ascii="仿宋_GB2312" w:eastAsia="仿宋_GB2312" w:hint="eastAsia"/>
          <w:sz w:val="32"/>
          <w:szCs w:val="32"/>
          <w:lang w:eastAsia="zh-CN"/>
        </w:rPr>
        <w:t>。</w:t>
      </w:r>
    </w:p>
    <w:p w:rsidR="005D54B1" w:rsidRDefault="00637A77" w:rsidP="005D54B1">
      <w:pPr>
        <w:spacing w:line="640" w:lineRule="exact"/>
        <w:ind w:firstLineChars="200" w:firstLine="10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宋体" w:hAnsi="宋体" w:cs="宋体" w:hint="eastAsia"/>
          <w:noProof/>
          <w:sz w:val="52"/>
          <w:szCs w:val="52"/>
        </w:rPr>
        <w:drawing>
          <wp:anchor distT="0" distB="0" distL="114300" distR="114300" simplePos="0" relativeHeight="251662336" behindDoc="0" locked="0" layoutInCell="1" allowOverlap="1" wp14:anchorId="47B14D2B" wp14:editId="77EA3A6B">
            <wp:simplePos x="0" y="0"/>
            <wp:positionH relativeFrom="column">
              <wp:posOffset>3067050</wp:posOffset>
            </wp:positionH>
            <wp:positionV relativeFrom="paragraph">
              <wp:posOffset>3175</wp:posOffset>
            </wp:positionV>
            <wp:extent cx="1504315" cy="1497965"/>
            <wp:effectExtent l="0" t="0" r="635" b="6985"/>
            <wp:wrapNone/>
            <wp:docPr id="1" name="图片 2" descr="C:/DOCUME~1/ADMINI~1/LOCALS~1/Temp/kaimatting_20191019095448/output_20191019095510..pngoutput_2019101909551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/DOCUME~1/ADMINI~1/LOCALS~1/Temp/kaimatting_20191019095448/output_20191019095510..pngoutput_20191019095510.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1D5F" w:rsidRPr="00637A77" w:rsidRDefault="005D54B1" w:rsidP="00637A77">
      <w:pPr>
        <w:ind w:left="5120" w:hangingChars="1600" w:hanging="5120"/>
        <w:rPr>
          <w:rFonts w:ascii="仿宋_GB2312" w:eastAsia="仿宋_GB2312" w:hint="eastAsia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 xml:space="preserve">                           </w:t>
      </w:r>
      <w:r w:rsidRPr="005D54B1">
        <w:rPr>
          <w:rFonts w:ascii="仿宋_GB2312" w:eastAsia="仿宋_GB2312" w:hint="eastAsia"/>
          <w:sz w:val="32"/>
          <w:szCs w:val="32"/>
          <w:lang w:eastAsia="zh-CN"/>
        </w:rPr>
        <w:t>全国新能源职业教育集团                                                                                                          201</w:t>
      </w:r>
      <w:r w:rsidR="00E02B1E">
        <w:rPr>
          <w:rFonts w:ascii="仿宋_GB2312" w:eastAsia="仿宋_GB2312"/>
          <w:sz w:val="32"/>
          <w:szCs w:val="32"/>
          <w:lang w:eastAsia="zh-CN"/>
        </w:rPr>
        <w:t>9</w:t>
      </w:r>
      <w:r w:rsidRPr="005D54B1">
        <w:rPr>
          <w:rFonts w:ascii="仿宋_GB2312" w:eastAsia="仿宋_GB2312" w:hint="eastAsia"/>
          <w:sz w:val="32"/>
          <w:szCs w:val="32"/>
          <w:lang w:eastAsia="zh-CN"/>
        </w:rPr>
        <w:t>年</w:t>
      </w:r>
      <w:r w:rsidR="00E02B1E">
        <w:rPr>
          <w:rFonts w:ascii="仿宋_GB2312" w:eastAsia="仿宋_GB2312"/>
          <w:sz w:val="32"/>
          <w:szCs w:val="32"/>
          <w:lang w:eastAsia="zh-CN"/>
        </w:rPr>
        <w:t>1</w:t>
      </w:r>
      <w:r w:rsidRPr="005D54B1">
        <w:rPr>
          <w:rFonts w:ascii="仿宋_GB2312" w:eastAsia="仿宋_GB2312" w:hint="eastAsia"/>
          <w:sz w:val="32"/>
          <w:szCs w:val="32"/>
          <w:lang w:eastAsia="zh-CN"/>
        </w:rPr>
        <w:t>月</w:t>
      </w:r>
      <w:bookmarkStart w:id="0" w:name="_GoBack"/>
      <w:bookmarkEnd w:id="0"/>
    </w:p>
    <w:sectPr w:rsidR="00691D5F" w:rsidRPr="00637A77" w:rsidSect="005D54B1">
      <w:pgSz w:w="12240" w:h="15840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0FD" w:rsidRDefault="005930FD" w:rsidP="00264CEC">
      <w:pPr>
        <w:spacing w:after="0" w:line="240" w:lineRule="auto"/>
      </w:pPr>
      <w:r>
        <w:separator/>
      </w:r>
    </w:p>
  </w:endnote>
  <w:endnote w:type="continuationSeparator" w:id="0">
    <w:p w:rsidR="005930FD" w:rsidRDefault="005930FD" w:rsidP="00264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0FD" w:rsidRDefault="005930FD" w:rsidP="00264CEC">
      <w:pPr>
        <w:spacing w:after="0" w:line="240" w:lineRule="auto"/>
      </w:pPr>
      <w:r>
        <w:separator/>
      </w:r>
    </w:p>
  </w:footnote>
  <w:footnote w:type="continuationSeparator" w:id="0">
    <w:p w:rsidR="005930FD" w:rsidRDefault="005930FD" w:rsidP="00264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9E7"/>
    <w:multiLevelType w:val="hybridMultilevel"/>
    <w:tmpl w:val="BB0E884C"/>
    <w:lvl w:ilvl="0" w:tplc="C57A83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C43F3A"/>
    <w:multiLevelType w:val="hybridMultilevel"/>
    <w:tmpl w:val="7DACC31E"/>
    <w:lvl w:ilvl="0" w:tplc="7892F7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9F643A"/>
    <w:multiLevelType w:val="hybridMultilevel"/>
    <w:tmpl w:val="B8B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502FC"/>
    <w:multiLevelType w:val="hybridMultilevel"/>
    <w:tmpl w:val="6688F608"/>
    <w:lvl w:ilvl="0" w:tplc="2BA0F3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9871560"/>
    <w:multiLevelType w:val="hybridMultilevel"/>
    <w:tmpl w:val="FDA07B28"/>
    <w:lvl w:ilvl="0" w:tplc="19E484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F2"/>
    <w:rsid w:val="0001621F"/>
    <w:rsid w:val="000734D3"/>
    <w:rsid w:val="000F4716"/>
    <w:rsid w:val="0023628F"/>
    <w:rsid w:val="00264CEC"/>
    <w:rsid w:val="003273F7"/>
    <w:rsid w:val="003E66F8"/>
    <w:rsid w:val="00444E26"/>
    <w:rsid w:val="00516A77"/>
    <w:rsid w:val="00542464"/>
    <w:rsid w:val="005930FD"/>
    <w:rsid w:val="00596B39"/>
    <w:rsid w:val="005D54B1"/>
    <w:rsid w:val="005D7BD9"/>
    <w:rsid w:val="00613C35"/>
    <w:rsid w:val="006339E8"/>
    <w:rsid w:val="00637A77"/>
    <w:rsid w:val="00684208"/>
    <w:rsid w:val="00691D5F"/>
    <w:rsid w:val="007B2F6C"/>
    <w:rsid w:val="008E1731"/>
    <w:rsid w:val="0093744D"/>
    <w:rsid w:val="0094617C"/>
    <w:rsid w:val="00973604"/>
    <w:rsid w:val="009C1ED9"/>
    <w:rsid w:val="00A02F19"/>
    <w:rsid w:val="00A53ADC"/>
    <w:rsid w:val="00A94AF2"/>
    <w:rsid w:val="00CD1D85"/>
    <w:rsid w:val="00D65882"/>
    <w:rsid w:val="00E02B1E"/>
    <w:rsid w:val="00E079B7"/>
    <w:rsid w:val="00F00312"/>
    <w:rsid w:val="00F94D8B"/>
    <w:rsid w:val="00FA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00D44"/>
  <w15:docId w15:val="{6F94B2B8-EF68-4C06-BA3A-D57E3666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4C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4CE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4CEC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264CEC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264CEC"/>
  </w:style>
  <w:style w:type="table" w:styleId="a9">
    <w:name w:val="Table Grid"/>
    <w:basedOn w:val="a1"/>
    <w:uiPriority w:val="59"/>
    <w:rsid w:val="00691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D1D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62</Words>
  <Characters>358</Characters>
  <Application>Microsoft Office Word</Application>
  <DocSecurity>0</DocSecurity>
  <Lines>2</Lines>
  <Paragraphs>1</Paragraphs>
  <ScaleCrop>false</ScaleCrop>
  <Company>officegen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微软用户</cp:lastModifiedBy>
  <cp:revision>19</cp:revision>
  <dcterms:created xsi:type="dcterms:W3CDTF">2019-10-16T12:04:00Z</dcterms:created>
  <dcterms:modified xsi:type="dcterms:W3CDTF">2019-10-21T12:34:00Z</dcterms:modified>
</cp:coreProperties>
</file>